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5DFB" w14:textId="77777777" w:rsidR="00B7227E" w:rsidRDefault="00B7227E" w:rsidP="00E87801">
      <w:pPr>
        <w:ind w:firstLine="0"/>
        <w:jc w:val="center"/>
        <w:outlineLvl w:val="0"/>
      </w:pPr>
      <w:r>
        <w:rPr>
          <w:b/>
          <w:caps/>
          <w:sz w:val="32"/>
        </w:rPr>
        <w:tab/>
      </w:r>
      <w:r w:rsidR="00E87801" w:rsidRPr="00E87801">
        <w:rPr>
          <w:b/>
          <w:caps/>
          <w:sz w:val="32"/>
        </w:rPr>
        <w:t>Материально-техническое обеспечение предоставления услу</w:t>
      </w:r>
      <w:r w:rsidR="00E87801">
        <w:rPr>
          <w:b/>
          <w:caps/>
          <w:sz w:val="32"/>
        </w:rPr>
        <w:t>Г</w:t>
      </w:r>
    </w:p>
    <w:p w14:paraId="28D533E3" w14:textId="77777777" w:rsidR="00B7227E" w:rsidRDefault="00B7227E" w:rsidP="00B7227E">
      <w:r>
        <w:t xml:space="preserve"> Библиотеки системы находятся в приспособленных помещениях, расположенных на первых этажах жилых зданий, в помещениях образовательных организаций. Все помещения используются МБУК «ЦБС г. Медногорска» на праве оперативного управления.</w:t>
      </w:r>
    </w:p>
    <w:p w14:paraId="16344CCE" w14:textId="77777777" w:rsidR="00B7227E" w:rsidRDefault="00B7227E" w:rsidP="00B7227E">
      <w:r>
        <w:t xml:space="preserve">В помещении центральной городской библиотеки обеспечена доступность для пользователей с ограниченными возможностями здоровья: обеспечена безбарьерная среда в зонах обслуживания, при входе в здание установлен пандус, построен специальный санузел, соответствующий нормативам. </w:t>
      </w:r>
    </w:p>
    <w:p w14:paraId="6F733D4B" w14:textId="77777777" w:rsidR="00B7227E" w:rsidRDefault="00B7227E" w:rsidP="00B7227E">
      <w:r>
        <w:t xml:space="preserve">Читателям с особенностями здоровья </w:t>
      </w:r>
      <w:r w:rsidR="00E87801">
        <w:t>на абонементе центральной городской библиотеки</w:t>
      </w:r>
      <w:r>
        <w:t xml:space="preserve"> </w:t>
      </w:r>
      <w:r w:rsidR="00E87801">
        <w:t xml:space="preserve">размещено </w:t>
      </w:r>
      <w:r>
        <w:t>специализированное автоматизированное место, укомплектованное:</w:t>
      </w:r>
    </w:p>
    <w:p w14:paraId="33036ADF" w14:textId="77777777" w:rsidR="00B7227E" w:rsidRDefault="00B7227E" w:rsidP="00B7227E">
      <w:r>
        <w:t xml:space="preserve">-моноблоком с программным комплексом синтеза речи, </w:t>
      </w:r>
    </w:p>
    <w:p w14:paraId="2527B3F9" w14:textId="77777777" w:rsidR="00B7227E" w:rsidRDefault="00B7227E" w:rsidP="00B7227E">
      <w:r>
        <w:t xml:space="preserve">- электронным </w:t>
      </w:r>
      <w:proofErr w:type="spellStart"/>
      <w:r>
        <w:t>видеоувеличителем</w:t>
      </w:r>
      <w:proofErr w:type="spellEnd"/>
      <w:r>
        <w:t>;</w:t>
      </w:r>
    </w:p>
    <w:p w14:paraId="7F300B74" w14:textId="77777777" w:rsidR="00B7227E" w:rsidRDefault="00B7227E" w:rsidP="00B7227E">
      <w:r>
        <w:t>- лупой с подсветкой;</w:t>
      </w:r>
    </w:p>
    <w:p w14:paraId="71346397" w14:textId="77777777" w:rsidR="00B7227E" w:rsidRDefault="00B7227E" w:rsidP="00B7227E">
      <w:r>
        <w:t>- клавиатурой с большими кнопками и разделительной накладкой;</w:t>
      </w:r>
    </w:p>
    <w:p w14:paraId="01DD7AD7" w14:textId="77777777" w:rsidR="00B7227E" w:rsidRDefault="00B7227E" w:rsidP="00B7227E">
      <w:r>
        <w:t>- обычной компьютерной мышью и джойстиком с набором выносных кнопок.</w:t>
      </w:r>
    </w:p>
    <w:p w14:paraId="28BE3BA3" w14:textId="77777777" w:rsidR="00B7227E" w:rsidRDefault="00B7227E" w:rsidP="00B7227E">
      <w:r>
        <w:t>В аварийном состоянии помещений нет, капитальный ремонт библиотек ЦБС не требуется.</w:t>
      </w:r>
    </w:p>
    <w:p w14:paraId="2502922B" w14:textId="77777777" w:rsidR="00B7227E" w:rsidRDefault="00B7227E" w:rsidP="00B7227E">
      <w:r>
        <w:t>Помещения всех библиотек ЦБС отапливаются.</w:t>
      </w:r>
    </w:p>
    <w:p w14:paraId="6EAE3DB5" w14:textId="77777777" w:rsidR="00B7227E" w:rsidRDefault="00B7227E" w:rsidP="00B7227E">
      <w:r>
        <w:t>Телефоны установлены в 3 библиотеках: в 2 центральных и отделении  филиала № 4 в поселке Ракитянка.</w:t>
      </w:r>
    </w:p>
    <w:p w14:paraId="2D822A89" w14:textId="77777777" w:rsidR="00B7227E" w:rsidRDefault="00B7227E" w:rsidP="00B7227E">
      <w:r>
        <w:t xml:space="preserve"> Кнопки вызова охраны </w:t>
      </w:r>
      <w:r w:rsidR="00E87801">
        <w:t xml:space="preserve">и автоматические пожарные сигнализации </w:t>
      </w:r>
      <w:r>
        <w:t>имеются во всех 8 библиотеках.</w:t>
      </w:r>
    </w:p>
    <w:p w14:paraId="75A6A541" w14:textId="77777777" w:rsidR="00B7227E" w:rsidRDefault="00B7227E" w:rsidP="00B7227E">
      <w:r>
        <w:t>В 2022 году модернизировано помещение центральной городской библиотеки, включающая капитальный и текущий ремонты. В помещении заменены коммуникации, оконные и дверные блоки, проведено зонирование со сносом и возведением перегородок в соответствии с дизайн-проектом.</w:t>
      </w:r>
    </w:p>
    <w:p w14:paraId="151EA680" w14:textId="77777777" w:rsidR="00B7227E" w:rsidRDefault="00B7227E" w:rsidP="00B7227E">
      <w:r>
        <w:t>Автотранспорта ЦБС на балансе не имеет.</w:t>
      </w:r>
    </w:p>
    <w:p w14:paraId="53E647F4" w14:textId="77777777" w:rsidR="00B7227E" w:rsidRDefault="00B7227E" w:rsidP="00B7227E">
      <w:r>
        <w:t xml:space="preserve">Финансовое обеспечение материально-технической базы ЦБС в отчетном году велось из бюджетов всех уровней, а также за счет средств от приносящий доход деятельности. </w:t>
      </w:r>
    </w:p>
    <w:p w14:paraId="4463321C" w14:textId="77777777" w:rsidR="00B7227E" w:rsidRDefault="00B7227E" w:rsidP="00B7227E">
      <w:pPr>
        <w:rPr>
          <w:color w:val="FF0000"/>
          <w:sz w:val="16"/>
        </w:rPr>
      </w:pPr>
    </w:p>
    <w:p w14:paraId="2C86272D" w14:textId="77777777" w:rsidR="00E87801" w:rsidRDefault="00E87801" w:rsidP="0093395A">
      <w:pPr>
        <w:ind w:firstLine="0"/>
        <w:rPr>
          <w:color w:val="000000"/>
          <w:sz w:val="16"/>
          <w:szCs w:val="16"/>
        </w:rPr>
      </w:pPr>
    </w:p>
    <w:p w14:paraId="3199BC5F" w14:textId="77777777" w:rsidR="0093395A" w:rsidRDefault="0093395A" w:rsidP="0093395A">
      <w:pPr>
        <w:ind w:firstLine="0"/>
        <w:rPr>
          <w:b/>
          <w:szCs w:val="28"/>
        </w:rPr>
      </w:pPr>
    </w:p>
    <w:p w14:paraId="71DC45E0" w14:textId="77777777" w:rsidR="0093395A" w:rsidRDefault="0093395A" w:rsidP="00B7227E">
      <w:pPr>
        <w:ind w:firstLine="0"/>
        <w:jc w:val="center"/>
        <w:rPr>
          <w:b/>
          <w:szCs w:val="28"/>
        </w:rPr>
      </w:pPr>
    </w:p>
    <w:p w14:paraId="2A719983" w14:textId="77777777" w:rsidR="00B7227E" w:rsidRDefault="00B7227E" w:rsidP="00B7227E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Технические средства</w:t>
      </w:r>
    </w:p>
    <w:p w14:paraId="631B093C" w14:textId="77777777" w:rsidR="00B7227E" w:rsidRDefault="00B7227E" w:rsidP="00B7227E">
      <w:pPr>
        <w:ind w:firstLine="0"/>
        <w:jc w:val="center"/>
        <w:rPr>
          <w:b/>
          <w:szCs w:val="28"/>
        </w:rPr>
      </w:pPr>
    </w:p>
    <w:tbl>
      <w:tblPr>
        <w:tblW w:w="14976" w:type="dxa"/>
        <w:tblInd w:w="108" w:type="dxa"/>
        <w:tblLook w:val="04A0" w:firstRow="1" w:lastRow="0" w:firstColumn="1" w:lastColumn="0" w:noHBand="0" w:noVBand="1"/>
      </w:tblPr>
      <w:tblGrid>
        <w:gridCol w:w="2561"/>
        <w:gridCol w:w="744"/>
        <w:gridCol w:w="702"/>
        <w:gridCol w:w="682"/>
        <w:gridCol w:w="720"/>
        <w:gridCol w:w="880"/>
        <w:gridCol w:w="820"/>
        <w:gridCol w:w="800"/>
        <w:gridCol w:w="800"/>
        <w:gridCol w:w="680"/>
        <w:gridCol w:w="720"/>
        <w:gridCol w:w="640"/>
        <w:gridCol w:w="820"/>
        <w:gridCol w:w="949"/>
        <w:gridCol w:w="970"/>
        <w:gridCol w:w="700"/>
        <w:gridCol w:w="800"/>
      </w:tblGrid>
      <w:tr w:rsidR="00B7227E" w14:paraId="66B061A4" w14:textId="77777777" w:rsidTr="00B7227E">
        <w:trPr>
          <w:trHeight w:val="300"/>
        </w:trPr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3E2A0D" w14:textId="77777777" w:rsidR="00B7227E" w:rsidRDefault="00B7227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Технические средства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EDFF3BD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Компьютеры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0966A48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МФУ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5783715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Принтеры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FE5DBD2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Ксероксы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02EF429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Сканеры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4599FE4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Телевизоры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D579CE1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Видеомагнитофоны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52A66A4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DVD</w:t>
            </w:r>
          </w:p>
        </w:tc>
      </w:tr>
      <w:tr w:rsidR="00B7227E" w14:paraId="1457ECD9" w14:textId="77777777" w:rsidTr="00B7227E">
        <w:trPr>
          <w:trHeight w:val="885"/>
        </w:trPr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79EB609" w14:textId="77777777" w:rsidR="00B7227E" w:rsidRDefault="00B72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Структурные единицы библиотечной системы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BA287F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раб. состоянии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B076F1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нераб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состоянии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ACFB71F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раб. состоянии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4DB0E33F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нераб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состоянии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60AD090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раб. состоянии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37EFF4A3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нераб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состоянии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B88E045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раб. состоянии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1D105C62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нераб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состоянии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7B4E09D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раб. состоянии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1119A5AE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нераб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состоянии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FF5B1FF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раб. состоянии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2FBA3670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нераб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состоянии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5C74660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раб. состоянии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18E382A1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нераб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состоянии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B172557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раб. состоянии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7200660D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нераб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состоянии</w:t>
            </w:r>
          </w:p>
        </w:tc>
      </w:tr>
      <w:tr w:rsidR="00B7227E" w14:paraId="682F7282" w14:textId="77777777" w:rsidTr="00B7227E">
        <w:trPr>
          <w:trHeight w:val="157"/>
        </w:trPr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25F882" w14:textId="77777777" w:rsidR="00B7227E" w:rsidRDefault="00B72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ЦГБ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B4521" w14:textId="77777777" w:rsidR="00B7227E" w:rsidRDefault="00B7227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DBC7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74481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2BA8DB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9C8E6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9D1C9B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F6CA8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D836BB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88BA3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D1AEAD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7011B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625622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F0A5A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8CFAC8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DB910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317A59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7227E" w14:paraId="70ACF374" w14:textId="77777777" w:rsidTr="00B7227E">
        <w:trPr>
          <w:trHeight w:val="270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48DEAF" w14:textId="77777777" w:rsidR="00B7227E" w:rsidRDefault="00B72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ЦГДБ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3CA46" w14:textId="77777777" w:rsidR="00B7227E" w:rsidRDefault="00B7227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AC15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D7480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5B284B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9E43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354216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5265A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0D14CE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3C899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938467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B3B4E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2F2204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89E89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26D89F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10023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7F1747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7227E" w14:paraId="79982867" w14:textId="77777777" w:rsidTr="00B7227E">
        <w:trPr>
          <w:trHeight w:val="255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04A23A" w14:textId="77777777" w:rsidR="00B7227E" w:rsidRDefault="00B72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052ED" w14:textId="77777777" w:rsidR="00B7227E" w:rsidRDefault="00B7227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2F5B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78736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9ACB3B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35B25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7C7A93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734F7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37C039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6120A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7EE079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66FCD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ABF041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CACDB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F00CBA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4F3C4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A888E2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7227E" w14:paraId="3CE90A08" w14:textId="77777777" w:rsidTr="00B7227E">
        <w:trPr>
          <w:trHeight w:val="255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53039B" w14:textId="77777777" w:rsidR="00B7227E" w:rsidRDefault="00B72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Филиал № 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E4BD1" w14:textId="77777777" w:rsidR="00B7227E" w:rsidRDefault="00B7227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6A18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5D40B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E45BC1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09F9B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17C265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9624D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8CF3FE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9572D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123596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E85F9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866A10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FC208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E354B2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4F573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B91861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7227E" w14:paraId="0B1EE26C" w14:textId="77777777" w:rsidTr="00B7227E">
        <w:trPr>
          <w:trHeight w:val="270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32AD5C" w14:textId="77777777" w:rsidR="00B7227E" w:rsidRDefault="00B72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Филиал № 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1797D" w14:textId="77777777" w:rsidR="00B7227E" w:rsidRDefault="00B7227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8CCC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C4686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6A6968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A95BF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2F877F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DD513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940DC0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03C0B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6C3BCD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EFE17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A6914C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0DB64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8D4973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76425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D9AF18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7227E" w14:paraId="3EA54AFB" w14:textId="77777777" w:rsidTr="00B7227E">
        <w:trPr>
          <w:trHeight w:val="255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E0ED47" w14:textId="77777777" w:rsidR="00B7227E" w:rsidRDefault="00B72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Филиал № 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B7E6E" w14:textId="77777777" w:rsidR="00B7227E" w:rsidRDefault="00B7227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204D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9D162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028B45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5BAD8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FDD613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A5612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94A8BD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A227B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A99346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3CAAB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02E973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2A6C3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845358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E1BE6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014AF5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7227E" w14:paraId="30A3690D" w14:textId="77777777" w:rsidTr="00B7227E">
        <w:trPr>
          <w:trHeight w:val="240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3A5EF1" w14:textId="77777777" w:rsidR="00B7227E" w:rsidRDefault="00B72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Филиал № 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922A2" w14:textId="77777777" w:rsidR="00B7227E" w:rsidRDefault="00B7227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8DF3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C68BD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2ADCBF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36D2B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5FE609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8B1D2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9ABB3A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D762A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7AF7C8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09B48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D1FB16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A6457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084648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D087A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BB25BC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7227E" w14:paraId="0110DC59" w14:textId="77777777" w:rsidTr="00B7227E">
        <w:trPr>
          <w:trHeight w:val="240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0801E3B4" w14:textId="77777777" w:rsidR="00B7227E" w:rsidRDefault="00B72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Филиал № 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14:paraId="4B892AE9" w14:textId="77777777" w:rsidR="00B7227E" w:rsidRDefault="00B7227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400129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7A797DE6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21DFD200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2287FDC7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561F8279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11DD4B3B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719BBFCB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7F19B2C6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17EC42A7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5DC5C9B9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07D89BDF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1BE06F70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0C1FE2B9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3E498E2D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26E02C51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7227E" w14:paraId="60EB4B54" w14:textId="77777777" w:rsidTr="00B7227E">
        <w:trPr>
          <w:trHeight w:val="203"/>
        </w:trPr>
        <w:tc>
          <w:tcPr>
            <w:tcW w:w="256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E1E94B" w14:textId="77777777" w:rsidR="00B7227E" w:rsidRDefault="00B72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городским филиалам</w:t>
            </w: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FCD78" w14:textId="77777777" w:rsidR="00B7227E" w:rsidRDefault="00B7227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32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5746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2FABD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C9E421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173B3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00515E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E28DF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B2F188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8A9AD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C21F52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885F4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778A2D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CC473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096365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6D7A9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FC2A30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B7227E" w14:paraId="004ED180" w14:textId="77777777" w:rsidTr="00B7227E">
        <w:trPr>
          <w:trHeight w:val="217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B5B1D4" w14:textId="77777777" w:rsidR="00B7227E" w:rsidRDefault="00B72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сельским филиалам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E73E376" w14:textId="77777777" w:rsidR="00B7227E" w:rsidRDefault="00B7227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EEA10B7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4901738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D797E9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EB93F1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977DA2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5BB9E11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ABF9CC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59AD842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672AF3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0E7975A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A620E7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3490326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0AC2B6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EDCAE56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18FA80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B7227E" w14:paraId="750B63E1" w14:textId="77777777" w:rsidTr="00B7227E">
        <w:trPr>
          <w:trHeight w:val="315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C7DC89" w14:textId="77777777" w:rsidR="00B7227E" w:rsidRDefault="00B72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0646717" w14:textId="77777777" w:rsidR="00B7227E" w:rsidRDefault="00B7227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6D38DD5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F5123A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C8F9A2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91DAF64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DE6C9E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F9A257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D5E59A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0D64AD8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020AB8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623546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A27ECB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7E70CB7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DF74BA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88DD428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10D6C0" w14:textId="77777777" w:rsidR="00B7227E" w:rsidRDefault="00B722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</w:tbl>
    <w:p w14:paraId="5103B0AA" w14:textId="77777777" w:rsidR="00B7227E" w:rsidRDefault="00B7227E" w:rsidP="00B7227E">
      <w:pPr>
        <w:ind w:firstLine="0"/>
        <w:rPr>
          <w:sz w:val="16"/>
          <w:szCs w:val="16"/>
        </w:rPr>
      </w:pPr>
    </w:p>
    <w:tbl>
      <w:tblPr>
        <w:tblW w:w="145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0"/>
        <w:gridCol w:w="582"/>
        <w:gridCol w:w="568"/>
        <w:gridCol w:w="574"/>
        <w:gridCol w:w="573"/>
        <w:gridCol w:w="770"/>
        <w:gridCol w:w="770"/>
        <w:gridCol w:w="655"/>
        <w:gridCol w:w="693"/>
        <w:gridCol w:w="671"/>
        <w:gridCol w:w="858"/>
        <w:gridCol w:w="883"/>
        <w:gridCol w:w="783"/>
        <w:gridCol w:w="677"/>
        <w:gridCol w:w="622"/>
        <w:gridCol w:w="520"/>
        <w:gridCol w:w="481"/>
        <w:gridCol w:w="1288"/>
      </w:tblGrid>
      <w:tr w:rsidR="00E87801" w14:paraId="0FF0AF7F" w14:textId="77777777" w:rsidTr="00991159">
        <w:trPr>
          <w:trHeight w:val="383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9D4267" w14:textId="77777777" w:rsidR="00E87801" w:rsidRDefault="00E87801" w:rsidP="00991159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Технические средства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D091853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Медиа экраны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0F6F6C0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Медиа-проекторы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D65125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Музыкальные центры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397D97B4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Цифровые фотоаппараты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231B726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84BEFB7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Ламинаторы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4382130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Брошюров-щики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85E02E2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Телефоны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9A166C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Другое интерактив-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оборудование</w:t>
            </w:r>
          </w:p>
        </w:tc>
      </w:tr>
      <w:tr w:rsidR="00E87801" w14:paraId="481266B5" w14:textId="77777777" w:rsidTr="00991159">
        <w:trPr>
          <w:trHeight w:val="885"/>
        </w:trPr>
        <w:tc>
          <w:tcPr>
            <w:tcW w:w="2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F894E64" w14:textId="77777777" w:rsidR="00E87801" w:rsidRDefault="00E87801" w:rsidP="0099115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Структурные единицы библиотечной системы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1910F1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раб. состоянии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64FCF17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нераб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состоянии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6C87C35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раб. состоянии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6451E182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нераб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состоянии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445136A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раб. состоянии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5906A585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нераб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состоянии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F08BB40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раб. состоянии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3D048195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нераб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состоянии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0EC0A5E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раб. состоянии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2A569ECD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нераб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состоянии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816F29E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раб. состоянии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03667091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нераб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состоянии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BF92400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раб. состоянии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6FE6C5C0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нераб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состоянии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033D47F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раб. состоянии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60FEBA40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нераб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состоянии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</w:tcPr>
          <w:p w14:paraId="273C1C32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87801" w14:paraId="07296816" w14:textId="77777777" w:rsidTr="00991159">
        <w:trPr>
          <w:trHeight w:val="270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FAFE9B" w14:textId="77777777" w:rsidR="00E87801" w:rsidRDefault="00E87801" w:rsidP="0099115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ЦГБ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63369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EF185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5893C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EEB584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63FF4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C0338D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6A61B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9F1346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370D9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FCF797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355FC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F6A7C0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E2654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61131F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227655B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C680669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DCAC662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7801" w14:paraId="7717010C" w14:textId="77777777" w:rsidTr="00991159">
        <w:trPr>
          <w:trHeight w:val="270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8AB63C" w14:textId="77777777" w:rsidR="00E87801" w:rsidRDefault="00E87801" w:rsidP="0099115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ЦГДБ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DF603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539F3D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0D24F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60F0F2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8625C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B2333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3D65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22B022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BCABE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2D8BF5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EF190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65FB69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AE86E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636C0D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34E904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FDC246E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B6E71F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7801" w14:paraId="41E969AA" w14:textId="77777777" w:rsidTr="00991159">
        <w:trPr>
          <w:trHeight w:val="240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900DEA" w14:textId="77777777" w:rsidR="00E87801" w:rsidRDefault="00E87801" w:rsidP="0099115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29ADB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AB9D07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3C45F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815E81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36D94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5FA420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8460D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14462E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503F1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04F4FD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76FD7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CA7475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26EF7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C7D7FD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BB5F214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E14DC0F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14AE96A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7801" w14:paraId="0ED5FCE7" w14:textId="77777777" w:rsidTr="00991159">
        <w:trPr>
          <w:trHeight w:val="240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8776A6" w14:textId="77777777" w:rsidR="00E87801" w:rsidRDefault="00E87801" w:rsidP="0099115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Филиал № 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F9A9F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3B70D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4F951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BD7303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22B16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6B9B2C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CB8F4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C05DE6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F4B19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50D261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393FA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70B543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6A434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364910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39DD37E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8C732CF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CF50537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7801" w14:paraId="7486069A" w14:textId="77777777" w:rsidTr="00991159">
        <w:trPr>
          <w:trHeight w:val="240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53EF60" w14:textId="77777777" w:rsidR="00E87801" w:rsidRDefault="00E87801" w:rsidP="0099115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Филиал № 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31E54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7F37EF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1A73C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C999B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AD121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D5BC0D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C0920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16F89F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CF077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B1ACB7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BDE1E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C5057A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01EB2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56526E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4A50F8B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B520935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5381B8F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7801" w14:paraId="188022F7" w14:textId="77777777" w:rsidTr="00991159">
        <w:trPr>
          <w:trHeight w:val="25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B830FD" w14:textId="77777777" w:rsidR="00E87801" w:rsidRDefault="00E87801" w:rsidP="0099115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Филиал № 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C3B3E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B9917D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F4BB1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D792A0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0EF5A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8B0079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E0551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3EB95D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9DC76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6B4CC5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D08BC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F4C10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E143E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7B722E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8D81884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5315692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0D2F7FA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7801" w14:paraId="6A59E97B" w14:textId="77777777" w:rsidTr="00991159">
        <w:trPr>
          <w:trHeight w:val="25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CA1BDA" w14:textId="77777777" w:rsidR="00E87801" w:rsidRDefault="00E87801" w:rsidP="0099115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Филиал № 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B1D91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C9ECF6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4766D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90245D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FEBC9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955C5A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4DCD5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98C633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85EE1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5CBB1A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2945B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8264F0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72B05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EA44DF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460E1C5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3C23CB2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D9F7BB6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7801" w14:paraId="50CAF936" w14:textId="77777777" w:rsidTr="00991159">
        <w:trPr>
          <w:trHeight w:val="240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165EF0F9" w14:textId="77777777" w:rsidR="00E87801" w:rsidRDefault="00E87801" w:rsidP="0099115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Филиал № 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534F3967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215A000F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14C0F88C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4A0BD612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432047C1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486DA170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30D715DD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466E8066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18409CFA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01D2E716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12F7D651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48E5920E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2A210F82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515CC1B2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hideMark/>
          </w:tcPr>
          <w:p w14:paraId="6E7FB0D6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hideMark/>
          </w:tcPr>
          <w:p w14:paraId="33B00684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hideMark/>
          </w:tcPr>
          <w:p w14:paraId="02F6CAB3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7801" w14:paraId="70114AA4" w14:textId="77777777" w:rsidTr="00991159">
        <w:trPr>
          <w:trHeight w:val="270"/>
        </w:trPr>
        <w:tc>
          <w:tcPr>
            <w:tcW w:w="253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5C771B3" w14:textId="77777777" w:rsidR="00E87801" w:rsidRDefault="00E87801" w:rsidP="0099115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городским филиалам</w:t>
            </w:r>
          </w:p>
        </w:tc>
        <w:tc>
          <w:tcPr>
            <w:tcW w:w="58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1ABC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07E3A3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49EBC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3A66D0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74112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D82961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83FE9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78A70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CD27E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141DE3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B7FE1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F5C2AA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9CB33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353C65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95AB281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77EC11A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4C2CBCC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E87801" w14:paraId="67BC4A52" w14:textId="77777777" w:rsidTr="00991159">
        <w:trPr>
          <w:trHeight w:val="128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696764" w14:textId="77777777" w:rsidR="00E87801" w:rsidRDefault="00E87801" w:rsidP="0099115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сельским филиалам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0B0643D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0223C6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F230B7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7BC3D6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D14C4A3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C8AC49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D8624CA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3E430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59E681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0C208F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49DE7F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E99217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96622F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417925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D152A3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5C1B05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85668F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E87801" w14:paraId="7D43C270" w14:textId="77777777" w:rsidTr="00991159">
        <w:trPr>
          <w:trHeight w:val="270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7C2BD8" w14:textId="77777777" w:rsidR="00E87801" w:rsidRDefault="00E87801" w:rsidP="0099115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AAC134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C2C986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FB9E728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E5BC55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D76B157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7E33BD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D93D165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D4F392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69106C0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BCBE01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D2066D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4D6A2C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7EF0D5F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E0EB3A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ACD142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E4ABDC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A223CA" w14:textId="77777777" w:rsidR="00E87801" w:rsidRDefault="00E87801" w:rsidP="009911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</w:tbl>
    <w:p w14:paraId="2B873C86" w14:textId="77777777" w:rsidR="0042249D" w:rsidRDefault="0042249D" w:rsidP="00B305CC">
      <w:pPr>
        <w:spacing w:line="240" w:lineRule="auto"/>
        <w:ind w:firstLine="0"/>
      </w:pPr>
    </w:p>
    <w:sectPr w:rsidR="0042249D" w:rsidSect="00D927D9">
      <w:pgSz w:w="16838" w:h="11906" w:orient="landscape"/>
      <w:pgMar w:top="709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27E"/>
    <w:rsid w:val="0042249D"/>
    <w:rsid w:val="008B5F48"/>
    <w:rsid w:val="0093395A"/>
    <w:rsid w:val="00B305CC"/>
    <w:rsid w:val="00B7227E"/>
    <w:rsid w:val="00D927D9"/>
    <w:rsid w:val="00E8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FCED"/>
  <w15:docId w15:val="{861DF175-9B8B-4B82-A1A3-FEA79B97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27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7227E"/>
    <w:pPr>
      <w:spacing w:after="120" w:line="360" w:lineRule="auto"/>
    </w:pPr>
    <w:rPr>
      <w:rFonts w:eastAsia="Calibri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7227E"/>
    <w:rPr>
      <w:rFonts w:eastAsia="Calibri" w:cs="Times New Roman"/>
      <w:szCs w:val="28"/>
    </w:rPr>
  </w:style>
  <w:style w:type="paragraph" w:customStyle="1" w:styleId="a5">
    <w:name w:val="Содержимое таблицы"/>
    <w:basedOn w:val="a"/>
    <w:rsid w:val="00B7227E"/>
    <w:pPr>
      <w:suppressLineNumbers/>
      <w:suppressAutoHyphens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Наиль</cp:lastModifiedBy>
  <cp:revision>3</cp:revision>
  <dcterms:created xsi:type="dcterms:W3CDTF">2024-08-02T09:21:00Z</dcterms:created>
  <dcterms:modified xsi:type="dcterms:W3CDTF">2024-08-05T05:15:00Z</dcterms:modified>
</cp:coreProperties>
</file>